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HERE IS THE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EMAIL I SENT TO LAURIE HIGGINS,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 DIRECTOR AT THE ILLINOIS FAMILY INSTITUTE 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Hi Laurie, 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Long-time, no-hear.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I was feeling a little down today and needed a pick-me-up.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Since I don't drink or do drugs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I wondered what I could do that would lift my spirits ...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and then I remembered your web site.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Imagine my joy when I saw an ad on your site that just made my day.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Actually, I think it would be better if, instead of trying to imagine it,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you go to my web site and see it for yourself.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I think you'll agree it is very precious.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neo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hyperlink r:id="rId4" w:tgtFrame="_blank" w:history="1">
        <w:r w:rsidRPr="0020797F">
          <w:rPr>
            <w:rFonts w:ascii="Tahoma" w:eastAsia="Times New Roman" w:hAnsi="Tahoma" w:cs="Tahoma"/>
            <w:b/>
            <w:color w:val="0000FF"/>
            <w:sz w:val="24"/>
            <w:szCs w:val="24"/>
            <w:u w:val="single"/>
          </w:rPr>
          <w:t>http://theskepticarena.com</w:t>
        </w:r>
      </w:hyperlink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0797F">
        <w:rPr>
          <w:rFonts w:ascii="Tahoma" w:eastAsia="Times New Roman" w:hAnsi="Tahoma" w:cs="Tahoma"/>
          <w:b/>
          <w:color w:val="000000"/>
          <w:sz w:val="24"/>
          <w:szCs w:val="24"/>
        </w:rPr>
        <w:t>(look on the home page under "hot topics")</w:t>
      </w: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20797F" w:rsidRPr="0020797F" w:rsidRDefault="0020797F" w:rsidP="0020797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066F01" w:rsidRPr="0020797F" w:rsidRDefault="00066F01" w:rsidP="0020797F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066F01" w:rsidRPr="00066F01" w:rsidRDefault="0020797F" w:rsidP="0020797F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WHAT AD AT THE ILLINOIS FAMILY INSTITUTE CAUGHT MY EYE?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066F01" w:rsidRPr="00066F01" w:rsidRDefault="0020797F" w:rsidP="0020797F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THIS ONE</w:t>
      </w:r>
    </w:p>
    <w:p w:rsidR="001B3BCA" w:rsidRDefault="00066F01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color w:val="000000"/>
          <w:sz w:val="24"/>
          <w:szCs w:val="24"/>
        </w:rPr>
        <w:br/>
      </w:r>
      <w:r w:rsidR="0020797F">
        <w:rPr>
          <w:rFonts w:ascii="Tahoma" w:hAnsi="Tahoma" w:cs="Tahoma"/>
          <w:b/>
          <w:sz w:val="24"/>
          <w:szCs w:val="24"/>
        </w:rPr>
        <w:t xml:space="preserve">                </w:t>
      </w:r>
      <w:hyperlink r:id="rId5" w:tgtFrame="_blank" w:history="1">
        <w:r w:rsidR="00D67C83" w:rsidRPr="00D67C83">
          <w:rPr>
            <w:rFonts w:ascii="Tahoma" w:hAnsi="Tahoma" w:cs="Tahoma"/>
            <w:b/>
            <w:noProof/>
            <w:color w:val="000066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Samaritan Ministries" style="width:351pt;height:45pt;visibility:visible" o:button="t">
              <v:imagedata r:id="rId6" o:title="Samaritan Ministries"/>
            </v:shape>
          </w:pict>
        </w:r>
      </w:hyperlink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WHEN I CLICKED ON THE AD TO LEARN MORE ABOUT A GOD-CENTERED HEALTH PLAN, THAT LITTLE DEVIL SATAN MUST HAVE HIJACKED MY BROWSER BECAUSE I GOT DIRECTED TO THE FOLLOWING WEB SITES: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lastRenderedPageBreak/>
        <w:t>AFTER PRAYING OVER THEIR ILL SON INSTEAD OF SEEKING MEDICAL HELP, AN OREGON COUPLE WAS CONVICTED EARLIER THIS WEEK OF</w:t>
      </w:r>
      <w:r>
        <w:rPr>
          <w:rFonts w:ascii="Tahoma" w:hAnsi="Tahoma" w:cs="Tahoma"/>
          <w:b/>
          <w:sz w:val="24"/>
          <w:szCs w:val="24"/>
        </w:rPr>
        <w:t xml:space="preserve"> CRIMINALLY NEGLIGENT HOMICIDE.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66F01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66F01" w:rsidRPr="00066F01">
        <w:rPr>
          <w:rFonts w:ascii="Tahoma" w:hAnsi="Tahoma" w:cs="Tahoma"/>
          <w:b/>
          <w:sz w:val="24"/>
          <w:szCs w:val="24"/>
        </w:rPr>
        <w:t>Jeff and Marci Beagley, members of the Followers of Christ Church in Oregon City, had a 16-year-old son named Neil who died of complications from a urinary tract blockage in 2008</w:t>
      </w:r>
      <w:r>
        <w:rPr>
          <w:rFonts w:ascii="Tahoma" w:hAnsi="Tahoma" w:cs="Tahoma"/>
          <w:b/>
          <w:sz w:val="24"/>
          <w:szCs w:val="24"/>
        </w:rPr>
        <w:t>)</w:t>
      </w:r>
      <w:r w:rsidR="00066F01" w:rsidRPr="00066F01">
        <w:rPr>
          <w:rFonts w:ascii="Tahoma" w:hAnsi="Tahoma" w:cs="Tahoma"/>
          <w:b/>
          <w:sz w:val="24"/>
          <w:szCs w:val="24"/>
        </w:rPr>
        <w:t>.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066F01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>http://law-journals-books.vlex.com/vid/parents-convicted-treating-prayer-doctors-76194690</w:t>
      </w:r>
    </w:p>
    <w:p w:rsidR="0020797F" w:rsidRPr="00066F01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 xml:space="preserve">HERBERT </w:t>
      </w:r>
      <w:r>
        <w:rPr>
          <w:rFonts w:ascii="Tahoma" w:hAnsi="Tahoma" w:cs="Tahoma"/>
          <w:b/>
          <w:sz w:val="24"/>
          <w:szCs w:val="24"/>
        </w:rPr>
        <w:t>&amp;</w:t>
      </w:r>
      <w:r w:rsidRPr="00066F01">
        <w:rPr>
          <w:rFonts w:ascii="Tahoma" w:hAnsi="Tahoma" w:cs="Tahoma"/>
          <w:b/>
          <w:sz w:val="24"/>
          <w:szCs w:val="24"/>
        </w:rPr>
        <w:t xml:space="preserve"> CATHERINE SCHAIBLE FACE MORE THAN A DECADE IN PRISON FOR THE JANUARY 2009 DEATH OF THEIR TWO-YEAR-OLD SON KENT.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Pr="00066F01">
        <w:rPr>
          <w:rFonts w:ascii="Tahoma" w:hAnsi="Tahoma" w:cs="Tahoma"/>
          <w:b/>
          <w:sz w:val="24"/>
          <w:szCs w:val="24"/>
        </w:rPr>
        <w:t>A Philadelphia couple who relied on prayer, not medicine, to cure their dying child have been convicted of involuntary mans</w:t>
      </w:r>
      <w:r>
        <w:rPr>
          <w:rFonts w:ascii="Tahoma" w:hAnsi="Tahoma" w:cs="Tahoma"/>
          <w:b/>
          <w:sz w:val="24"/>
          <w:szCs w:val="24"/>
        </w:rPr>
        <w:t>laughter and child endangerment).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>http://www.myfoxphilly.com/dpp/news/local_news/121010-prayer-death-case-with-jury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>FATHER GUILTY IN PRAYER DEATH CASE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0797F">
        <w:rPr>
          <w:rFonts w:ascii="Tahoma" w:hAnsi="Tahoma" w:cs="Tahoma"/>
          <w:b/>
          <w:sz w:val="24"/>
          <w:szCs w:val="24"/>
        </w:rPr>
        <w:t>A Wisconsin man accused of killing his 11-year-old daughter by praying instead of seeking medical care was found guilty Saturday of second-degree reckless homicide.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0797F">
        <w:rPr>
          <w:rFonts w:ascii="Tahoma" w:hAnsi="Tahoma" w:cs="Tahoma"/>
          <w:b/>
          <w:sz w:val="24"/>
          <w:szCs w:val="24"/>
        </w:rPr>
        <w:t>Dale Neumann, 47, was convicted in the death of his daughter, Madeline, from undiagnosed diabetes.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>http://www.cbsnews.com/stories/2009/08/01/national/main5204229.shtml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Pr="0020797F" w:rsidRDefault="0020797F" w:rsidP="002079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>COUPLE FOUND GUILTY IN BABY DAUGHTER’S DEATH</w:t>
      </w:r>
    </w:p>
    <w:p w:rsidR="0020797F" w:rsidRP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0797F">
        <w:rPr>
          <w:rFonts w:ascii="Tahoma" w:hAnsi="Tahoma" w:cs="Tahoma"/>
          <w:b/>
          <w:sz w:val="24"/>
          <w:szCs w:val="24"/>
        </w:rPr>
        <w:t xml:space="preserve">Maleta and Dewayne Schmidt refused medical treatment and instead chose prayer to heal their sick newborn. </w:t>
      </w:r>
      <w:r>
        <w:rPr>
          <w:rFonts w:ascii="Tahoma" w:hAnsi="Tahoma" w:cs="Tahoma"/>
          <w:b/>
          <w:sz w:val="24"/>
          <w:szCs w:val="24"/>
        </w:rPr>
        <w:t>T</w:t>
      </w:r>
      <w:r w:rsidRPr="0020797F">
        <w:rPr>
          <w:rFonts w:ascii="Tahoma" w:hAnsi="Tahoma" w:cs="Tahoma"/>
          <w:b/>
          <w:sz w:val="24"/>
          <w:szCs w:val="24"/>
        </w:rPr>
        <w:t>he judge told them they each were guilty of reckless homicide in their daughter’s death</w:t>
      </w:r>
      <w:r>
        <w:rPr>
          <w:rFonts w:ascii="Tahoma" w:hAnsi="Tahoma" w:cs="Tahoma"/>
          <w:b/>
          <w:sz w:val="24"/>
          <w:szCs w:val="24"/>
        </w:rPr>
        <w:t>.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6F01">
        <w:rPr>
          <w:rFonts w:ascii="Tahoma" w:hAnsi="Tahoma" w:cs="Tahoma"/>
          <w:b/>
          <w:sz w:val="24"/>
          <w:szCs w:val="24"/>
        </w:rPr>
        <w:t>http://www.religionnewsblog.com/11180/couple-found-guilty-in-baby-daughters-death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 JU</w:t>
      </w:r>
      <w:r w:rsidR="00461905">
        <w:rPr>
          <w:rFonts w:ascii="Tahoma" w:hAnsi="Tahoma" w:cs="Tahoma"/>
          <w:b/>
          <w:sz w:val="24"/>
          <w:szCs w:val="24"/>
        </w:rPr>
        <w:t>ST HAVE A QUICK QUESTION LAURIE ...</w:t>
      </w:r>
    </w:p>
    <w:p w:rsidR="00461905" w:rsidRDefault="00461905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CAN YOU FIND OUT HOW MUCH THE PREMIUMS ARE?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(ps: Laurie, please don't use this as an excuse to try to get He-man</w:t>
      </w:r>
    </w:p>
    <w:p w:rsidR="0020797F" w:rsidRDefault="0020797F" w:rsidP="002079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fired again. There is no connection whatsoever between h</w:t>
      </w:r>
      <w:r w:rsidR="009551B3">
        <w:rPr>
          <w:rFonts w:ascii="Tahoma" w:hAnsi="Tahoma" w:cs="Tahoma"/>
          <w:b/>
          <w:sz w:val="24"/>
          <w:szCs w:val="24"/>
        </w:rPr>
        <w:t>im</w:t>
      </w:r>
      <w:r>
        <w:rPr>
          <w:rFonts w:ascii="Tahoma" w:hAnsi="Tahoma" w:cs="Tahoma"/>
          <w:b/>
          <w:sz w:val="24"/>
          <w:szCs w:val="24"/>
        </w:rPr>
        <w:t xml:space="preserve"> and </w:t>
      </w:r>
      <w:r w:rsidR="009551B3">
        <w:rPr>
          <w:rFonts w:ascii="Tahoma" w:hAnsi="Tahoma" w:cs="Tahoma"/>
          <w:b/>
          <w:sz w:val="24"/>
          <w:szCs w:val="24"/>
        </w:rPr>
        <w:t>me</w:t>
      </w:r>
      <w:r>
        <w:rPr>
          <w:rFonts w:ascii="Tahoma" w:hAnsi="Tahoma" w:cs="Tahoma"/>
          <w:b/>
          <w:sz w:val="24"/>
          <w:szCs w:val="24"/>
        </w:rPr>
        <w:t xml:space="preserve"> except our mutual disgust for hateful bigots).</w:t>
      </w:r>
    </w:p>
    <w:sectPr w:rsidR="0020797F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01"/>
    <w:rsid w:val="00066F01"/>
    <w:rsid w:val="001B3BCA"/>
    <w:rsid w:val="0020797F"/>
    <w:rsid w:val="00411AA9"/>
    <w:rsid w:val="00461905"/>
    <w:rsid w:val="007538D8"/>
    <w:rsid w:val="009551B3"/>
    <w:rsid w:val="00A716C9"/>
    <w:rsid w:val="00D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2A3D77-5812-4147-9AC2-5720316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765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llinoisfamily.org/global/adclick.asp?b=163" TargetMode="External"/><Relationship Id="rId4" Type="http://schemas.openxmlformats.org/officeDocument/2006/relationships/hyperlink" Target="http://theskepticare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Links>
    <vt:vector size="12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http://www.illinoisfamily.org/global/adclick.asp?b=163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http://theskepticarena.com/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